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5A1A1F">
        <w:rPr>
          <w:b/>
          <w:sz w:val="32"/>
        </w:rPr>
        <w:t>Draft CoC Advice Note and Interpretations</w:t>
      </w:r>
      <w:r w:rsidR="00A65E31">
        <w:rPr>
          <w:b/>
          <w:sz w:val="32"/>
        </w:rPr>
        <w:t xml:space="preserve"> 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3243"/>
        <w:gridCol w:w="1086"/>
        <w:gridCol w:w="1267"/>
        <w:gridCol w:w="1632"/>
        <w:gridCol w:w="2075"/>
        <w:gridCol w:w="2221"/>
        <w:gridCol w:w="1861"/>
      </w:tblGrid>
      <w:tr w:rsidR="00E522E4" w:rsidRPr="00EB42FA" w:rsidTr="00CF76E7">
        <w:tc>
          <w:tcPr>
            <w:tcW w:w="1388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3243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Program</w:t>
            </w: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 xml:space="preserve">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E522E4" w:rsidRPr="00EB42FA" w:rsidTr="00277660">
        <w:tc>
          <w:tcPr>
            <w:tcW w:w="1388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Directives and Interpretations</w:t>
            </w:r>
          </w:p>
        </w:tc>
        <w:tc>
          <w:tcPr>
            <w:tcW w:w="3243" w:type="dxa"/>
            <w:tcBorders>
              <w:top w:val="nil"/>
            </w:tcBorders>
            <w:shd w:val="clear" w:color="auto" w:fill="FFFFFF"/>
          </w:tcPr>
          <w:p w:rsidR="00E522E4" w:rsidRPr="005A1A1F" w:rsidRDefault="00E522E4" w:rsidP="005A1A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18"/>
              </w:rPr>
            </w:pPr>
            <w:r w:rsidRPr="005A1A1F">
              <w:rPr>
                <w:sz w:val="18"/>
                <w:szCs w:val="18"/>
              </w:rPr>
              <w:t>FSC-DIR-40-004</w:t>
            </w:r>
          </w:p>
          <w:p w:rsidR="00E522E4" w:rsidRPr="005A1A1F" w:rsidRDefault="00E522E4" w:rsidP="005A1A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18"/>
              </w:rPr>
            </w:pPr>
            <w:r w:rsidRPr="005A1A1F">
              <w:rPr>
                <w:sz w:val="18"/>
                <w:szCs w:val="18"/>
              </w:rPr>
              <w:t>FSC-DIR-20-011</w:t>
            </w:r>
          </w:p>
          <w:p w:rsidR="00E522E4" w:rsidRPr="00E522E4" w:rsidRDefault="00E522E4" w:rsidP="00E522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18"/>
                <w:lang w:val="en-US"/>
              </w:rPr>
            </w:pPr>
            <w:r w:rsidRPr="00E522E4"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22E4">
              <w:rPr>
                <w:sz w:val="18"/>
                <w:szCs w:val="18"/>
                <w:lang w:val="en-US"/>
              </w:rPr>
              <w:t>Interpretations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22E4">
              <w:rPr>
                <w:sz w:val="18"/>
                <w:szCs w:val="18"/>
                <w:lang w:val="en-US"/>
              </w:rPr>
              <w:t>Chain of Custody</w:t>
            </w:r>
          </w:p>
          <w:p w:rsidR="00E522E4" w:rsidRPr="00EB42FA" w:rsidRDefault="00E522E4" w:rsidP="00E522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28"/>
              </w:rPr>
            </w:pPr>
            <w:r w:rsidRPr="005A1A1F"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A1A1F">
              <w:rPr>
                <w:sz w:val="18"/>
                <w:szCs w:val="18"/>
                <w:lang w:val="en-US"/>
              </w:rPr>
              <w:t>Interpretations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A1A1F"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5A1A1F">
            <w:pPr>
              <w:spacing w:before="6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06 June 2017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E522E4" w:rsidRPr="005A1A1F" w:rsidRDefault="001A2055" w:rsidP="005A1A1F">
            <w:pPr>
              <w:spacing w:before="60"/>
              <w:jc w:val="center"/>
              <w:rPr>
                <w:rFonts w:cs="Arial"/>
                <w:b/>
                <w:color w:val="FF0000"/>
                <w:sz w:val="18"/>
                <w:szCs w:val="28"/>
              </w:rPr>
            </w:pPr>
            <w:r>
              <w:rPr>
                <w:rFonts w:cs="Arial"/>
                <w:b/>
                <w:color w:val="FF0000"/>
                <w:sz w:val="18"/>
                <w:szCs w:val="28"/>
              </w:rPr>
              <w:t xml:space="preserve">06 July 2017 </w:t>
            </w:r>
            <w:bookmarkStart w:id="0" w:name="_GoBack"/>
            <w:bookmarkEnd w:id="0"/>
          </w:p>
          <w:p w:rsidR="00E522E4" w:rsidRPr="005A1A1F" w:rsidRDefault="00E522E4" w:rsidP="005A1A1F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="005A1A1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Lucia Massaroth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 </w:t>
      </w:r>
      <w:hyperlink r:id="rId7" w:history="1">
        <w:r w:rsidR="005A1A1F" w:rsidRPr="001A7378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l.massaroth@fsc.org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 w:rsidR="005A1A1F" w:rsidRPr="005A1A1F" w:rsidRDefault="005A1A1F" w:rsidP="005A1A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FSC-DIR-40-004</w:t>
            </w:r>
          </w:p>
          <w:p w:rsidR="005A1A1F" w:rsidRPr="005A1A1F" w:rsidRDefault="005A1A1F" w:rsidP="005A1A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FSC-DIR-20-011</w:t>
            </w:r>
          </w:p>
          <w:p w:rsidR="005A1A1F" w:rsidRPr="005A1A1F" w:rsidRDefault="005A1A1F" w:rsidP="005A1A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FSC-Interpretations-Chain of Custody</w:t>
            </w:r>
          </w:p>
          <w:p w:rsidR="005A1A1F" w:rsidRPr="005A1A1F" w:rsidRDefault="005A1A1F" w:rsidP="005A1A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FSC-Interpretations-</w:t>
            </w:r>
            <w:r>
              <w:rPr>
                <w:bCs/>
                <w:sz w:val="16"/>
              </w:rPr>
              <w:t xml:space="preserve"> General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5A1A1F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5A1A1F" w:rsidP="005A1A1F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Part No. / Clause. No. /</w:t>
            </w:r>
            <w:r>
              <w:rPr>
                <w:bCs/>
                <w:sz w:val="16"/>
              </w:rPr>
              <w:br/>
              <w:t>Note</w:t>
            </w:r>
            <w:r w:rsidRPr="00EB42FA">
              <w:rPr>
                <w:bCs/>
                <w:sz w:val="16"/>
              </w:rPr>
              <w:t xml:space="preserve"> </w:t>
            </w:r>
            <w:r w:rsidRPr="00EB42FA">
              <w:rPr>
                <w:bCs/>
                <w:sz w:val="16"/>
              </w:rPr>
              <w:br/>
              <w:t>(e.g. “</w:t>
            </w:r>
            <w:r>
              <w:rPr>
                <w:bCs/>
                <w:sz w:val="16"/>
              </w:rPr>
              <w:t>ADVICE-40-004-03,</w:t>
            </w:r>
            <w:r w:rsidRPr="00EB42FA">
              <w:rPr>
                <w:bCs/>
                <w:sz w:val="16"/>
              </w:rPr>
              <w:t xml:space="preserve">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proofErr w:type="spellStart"/>
            <w:r w:rsidRPr="00EB42FA">
              <w:rPr>
                <w:b/>
                <w:lang w:val="fr-FR"/>
              </w:rPr>
              <w:t>Contributor</w:t>
            </w:r>
            <w:proofErr w:type="spellEnd"/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</w:t>
            </w:r>
            <w:proofErr w:type="spellStart"/>
            <w:r w:rsidRPr="00EB42FA">
              <w:rPr>
                <w:bCs/>
                <w:sz w:val="16"/>
                <w:szCs w:val="16"/>
              </w:rPr>
              <w:t>env</w:t>
            </w:r>
            <w:proofErr w:type="spellEnd"/>
            <w:r w:rsidRPr="00EB42FA">
              <w:rPr>
                <w:bCs/>
                <w:sz w:val="16"/>
                <w:szCs w:val="16"/>
              </w:rPr>
              <w:t>; M-</w:t>
            </w:r>
            <w:proofErr w:type="spellStart"/>
            <w:r w:rsidRPr="00EB42FA">
              <w:rPr>
                <w:bCs/>
                <w:sz w:val="16"/>
                <w:szCs w:val="16"/>
              </w:rPr>
              <w:t>soc</w:t>
            </w:r>
            <w:proofErr w:type="spellEnd"/>
            <w:r w:rsidRPr="00EB42FA">
              <w:rPr>
                <w:bCs/>
                <w:sz w:val="16"/>
                <w:szCs w:val="16"/>
              </w:rPr>
              <w:t>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1D" w:rsidRDefault="00A00D1D" w:rsidP="00FC1320">
      <w:pPr>
        <w:spacing w:after="0" w:line="240" w:lineRule="auto"/>
      </w:pPr>
      <w:r>
        <w:separator/>
      </w:r>
    </w:p>
  </w:endnote>
  <w:endnote w:type="continuationSeparator" w:id="0">
    <w:p w:rsidR="00A00D1D" w:rsidRDefault="00A00D1D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0082"/>
      <w:docPartObj>
        <w:docPartGallery w:val="Page Numbers (Bottom of Page)"/>
        <w:docPartUnique/>
      </w:docPartObj>
    </w:sdtPr>
    <w:sdtEndPr/>
    <w:sdtContent>
      <w:p w:rsidR="00B625FA" w:rsidRDefault="00A46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5FA" w:rsidRDefault="00B62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1D" w:rsidRDefault="00A00D1D" w:rsidP="00FC1320">
      <w:pPr>
        <w:spacing w:after="0" w:line="240" w:lineRule="auto"/>
      </w:pPr>
      <w:r>
        <w:separator/>
      </w:r>
    </w:p>
  </w:footnote>
  <w:footnote w:type="continuationSeparator" w:id="0">
    <w:p w:rsidR="00A00D1D" w:rsidRDefault="00A00D1D" w:rsidP="00FC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A8B"/>
    <w:multiLevelType w:val="hybridMultilevel"/>
    <w:tmpl w:val="4BEAB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C99"/>
    <w:multiLevelType w:val="hybridMultilevel"/>
    <w:tmpl w:val="E34CA1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11F"/>
    <w:multiLevelType w:val="hybridMultilevel"/>
    <w:tmpl w:val="E884C12E"/>
    <w:lvl w:ilvl="0" w:tplc="3DAA2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6548D"/>
    <w:multiLevelType w:val="hybridMultilevel"/>
    <w:tmpl w:val="E34CA1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8"/>
    <w:rsid w:val="00042551"/>
    <w:rsid w:val="000B1A14"/>
    <w:rsid w:val="000D7DAB"/>
    <w:rsid w:val="00130A1B"/>
    <w:rsid w:val="001530BE"/>
    <w:rsid w:val="001A2055"/>
    <w:rsid w:val="00263847"/>
    <w:rsid w:val="004D436D"/>
    <w:rsid w:val="004D75D9"/>
    <w:rsid w:val="005A1A1F"/>
    <w:rsid w:val="006D5811"/>
    <w:rsid w:val="00713BBC"/>
    <w:rsid w:val="00884A9F"/>
    <w:rsid w:val="00A00D1D"/>
    <w:rsid w:val="00A01637"/>
    <w:rsid w:val="00A05FF8"/>
    <w:rsid w:val="00A4645B"/>
    <w:rsid w:val="00A65E31"/>
    <w:rsid w:val="00A765FD"/>
    <w:rsid w:val="00B625FA"/>
    <w:rsid w:val="00B64975"/>
    <w:rsid w:val="00B77DA5"/>
    <w:rsid w:val="00C534E3"/>
    <w:rsid w:val="00C91D7F"/>
    <w:rsid w:val="00DD6212"/>
    <w:rsid w:val="00E522E4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0D6F2-6CD9-4B8A-8F35-D06C8B5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4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massaroth@f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Dorothee Jung </cp:lastModifiedBy>
  <cp:revision>3</cp:revision>
  <dcterms:created xsi:type="dcterms:W3CDTF">2017-06-06T11:21:00Z</dcterms:created>
  <dcterms:modified xsi:type="dcterms:W3CDTF">2017-06-08T12:44:00Z</dcterms:modified>
</cp:coreProperties>
</file>